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МЕТОДИЧЕСКИЕ РЕКОМЕНДАЦИИ ПО ОРГАНИЗАЦИИ РАБОТЫ, НАПРАВЛЕННОЙ НА ПРОФИЛАКТИКУ ДЕТСКОГО ДОРОЖНО-ТРАНСПОРТНОГО ТРАВМАТИЗМА</w:t>
      </w:r>
    </w:p>
    <w:p w:rsidR="00DA46F4" w:rsidRPr="00DA46F4" w:rsidRDefault="00DA46F4" w:rsidP="00DA46F4">
      <w:pPr>
        <w:spacing w:after="0" w:line="240" w:lineRule="auto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DA46F4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Добави</w:t>
      </w:r>
      <w:proofErr w:type="gramStart"/>
      <w:r w:rsidRPr="00DA46F4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л(</w:t>
      </w:r>
      <w:proofErr w:type="gramEnd"/>
      <w:r w:rsidRPr="00DA46F4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 xml:space="preserve">а) Баширова А.Ф., </w:t>
      </w:r>
      <w:proofErr w:type="spellStart"/>
      <w:r w:rsidRPr="00DA46F4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Данилочкина</w:t>
      </w:r>
      <w:proofErr w:type="spellEnd"/>
      <w:r w:rsidRPr="00DA46F4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 xml:space="preserve"> Л.А., Ласточкина М.Н. | </w:t>
      </w:r>
      <w:r w:rsidRPr="00DA46F4">
        <w:rPr>
          <w:rFonts w:ascii="Tahoma" w:eastAsia="Times New Roman" w:hAnsi="Tahoma" w:cs="Tahoma"/>
          <w:noProof/>
          <w:color w:val="525252"/>
          <w:sz w:val="20"/>
          <w:szCs w:val="20"/>
          <w:lang w:eastAsia="ru-RU"/>
        </w:rPr>
        <w:drawing>
          <wp:inline distT="0" distB="0" distL="0" distR="0" wp14:anchorId="5FD5A962" wp14:editId="22D00779">
            <wp:extent cx="151130" cy="151130"/>
            <wp:effectExtent l="0" t="0" r="1270" b="1270"/>
            <wp:docPr id="1" name="Рисунок 1" descr="Печать">
              <a:hlinkClick xmlns:a="http://schemas.openxmlformats.org/drawingml/2006/main" r:id="rId5" tooltip="&quot;Печ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>
                      <a:hlinkClick r:id="rId5" tooltip="&quot;Печ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2. МЕТОДИЧЕСКИЕ  РЕКОМЕНДАЦИИ ПО ОРГАНИЗАЦИИ РАБОТЫ, НАПРАВЛЕННОЙ НА ПРОФИЛАКТИКУ ДЕТСКОГО ДОРОЖНО-ТРАНСПОРТНОГО ТРАВМАТИЗМА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 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2.1 Направления работы школы по профилактике детского дорожно-транспортного травматизма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Достижение положительных и долгосрочных эффектов в организации профилактики детского дорожно-транспортного травматизма возможно только на основе комплексного подхода в решении вопросов детской безопасности на дорогах и профилактики травматизма. Такой подход включает в себя учебную и внеурочную деятельность, работу с родителями, информационное и материально-техническое обеспечение и контроль со стороны администрации.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 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 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1. Учебный процесс: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- проведение занятий и бесед с обучающимися в рамках программы по ОБЖ;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- изучение Правил дорожного движения по другим программам, согласованным и утвержденным педагогическими и (или) методическими советами;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- проведение учебных экскурсий;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- показ учебных видеофильмов, кинофрагментов, использование учебных компьютерных программ;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2. Внеурочная деятельность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- проведение тематических классных часов;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- беседы инспекторов ГИБДД с обучающимися (воспитанниками);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- участие в мероприятиях по Правилам дорожного движения, проводимых на муниципальном и областном уровне;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- участие в мероприятиях по безопасности дорожного движения, проводимых в рамках Всероссийской операции "Внимание - дети!"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- обсуждение с учащимися конкретных примеров дорожно-транспортных происшествий с участием несовершеннолетних, произошедших на территории города/района или области;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- проведение бесед с учащимися-нарушителями Правил дорожного движения;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- ведение журнала проведения инструктажей перед выходами в общественные места;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- создание и работа отряда юных инспекторов движения.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3. Информационное и материально-техническое обеспечение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- программы, справочная и методическая литература: библиотека у каждого учителя (воспитателя), преподавателя ОБЖ, ответственного за организацию работы по профилактике детского дорожно-транспортного травматизма в образовательном учреждении;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 xml:space="preserve">- оформление и размещение стенда по безопасности дорожного движения, </w:t>
      </w:r>
      <w:proofErr w:type="gramStart"/>
      <w:r w:rsidRPr="00DA46F4">
        <w:rPr>
          <w:lang w:eastAsia="ru-RU"/>
        </w:rPr>
        <w:t>план-схемы</w:t>
      </w:r>
      <w:proofErr w:type="gramEnd"/>
      <w:r w:rsidRPr="00DA46F4">
        <w:rPr>
          <w:lang w:eastAsia="ru-RU"/>
        </w:rPr>
        <w:t xml:space="preserve"> безопасного подхода к образовательному учреждению, уголков по безопасности дорожного движения в начальной школе;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- наличие индивидуальных схем у учащихся начальной школы;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- инструктаж воспитателей, педагогов, классных руководителей на методических объединениях, совещаниях классных руководителей (воспитателей), педагогических советах;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- создание кабинета по безопасности дорожного движения, оборудованного в соответствии с требованиями, предъявляемыми к их оснащению.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4. Работа с родителями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- обсуждение вопросов безопасности дорожного движения на родительских собраниях;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- обсуждение вопросов по профилактике и предупреждению детского дорожно-транспортного травматизма на заседаниях родительского комитета;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- проведение бесед с родителями по сообщениям о дорожно-транспортных происшествиях с участием детей и подростков и нарушений правил дорожного движения несовершеннолетними.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5. Контроль со стороны администрации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- проверка правильности и систематичности заполнения журналов;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lastRenderedPageBreak/>
        <w:t>- обсуждение вопросов по профилактике и предупреждению детского дорожно-транспортного травматизма на совещаниях при директоре, педагогических советах и т.п.;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- посещение учебных занятий и внеклассных мероприятий администрацией образовательного учреждения, ответственных за организацию работы по профилактике детского дорожно-транспортного травматизма.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Для обеспечения эффективной работы по профилактике детского дорожно-транспортного травматизма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В ОБРАЗОВАТЕЛЬНОМ УЧРЕЖДЕНИИ ДОЛЖНЫ БЫТЬ В НАЛИЧИИ: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1. Нормативно-правовая документация, регламентирующая деятельность образовательного учреждения по предупреждению детского дорожно-транспортного травматизма (приказы вышестоящих органов, приказы по образовательному учреждению о назначении ответственного за организацию и ведение работы по профилактике детского дорожно-транспортного травматизма, другие приказы и положения, отражающие соответствующую деятельность).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2. Утвержденный план работы по профилактике детского дорожно-транспортного травматизма на учебный год.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3. Документы, отражающие деятельность отряда юных инспекторов движения (приказ о назначении руководителя отряда ЮИД, список членов отряда, утвержденный план работы отряда на учебный год, журнал учета проводимых мероприятий, паспорт отряда и другие дополнительные материалы).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4. Учебно-материальная база для обучения детей и подростков Правилам дорожного движения: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4.1. Плакаты по безопасности дорожного движения, расположенные в вестибюле образовательного учреждения.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4.2. Стенд образовательного учреждения по безопасности дорожного движения.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4.3. Стенд (уголок), отражающий деятельность отряда юных инспекторов движения (ЮИД).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4.4. План-схема и макет микрорайона образовательного учреждения с указанием улиц, их пересечений, средств организации дорожного движения, участков, представляющих наибольшую опасность и рекомендуемых пешеходных маршрутов.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 xml:space="preserve">4.5. </w:t>
      </w:r>
      <w:proofErr w:type="spellStart"/>
      <w:r w:rsidRPr="00DA46F4">
        <w:rPr>
          <w:lang w:eastAsia="ru-RU"/>
        </w:rPr>
        <w:t>Автоплощадка</w:t>
      </w:r>
      <w:proofErr w:type="spellEnd"/>
      <w:r w:rsidRPr="00DA46F4">
        <w:rPr>
          <w:lang w:eastAsia="ru-RU"/>
        </w:rPr>
        <w:t xml:space="preserve"> - модель перекрестка с нанесенной разметкой, имитирующий участок пересечения проезжих частей, пешеходного перехода (переходов).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4.6. Оборудованный и обеспеченный наглядными пособиями кабинет по безопасности дорожного движения.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4.7. Уголки безопасности дорожного движения в каждом учебном кабинете начальной школы и в каждой группе дошкольных образовательных учреждений.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4.8. Информация для родителей по безопасности дорожного движения в каждой группе дошкольных образовательных учреждений.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4.9. Наличие в библиотеке образовательного учреждения методической, дидактической и художественной литературы для педагогов и обучающихся по вопросам безопасности дорожного движения, учебных пособий по Правилам дорожного движения, а также наличие самих Правил дорожного движения.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4.10. Наличие методических рекомендаций и разработок, направленных на формирование знаний, умений и навыков по безопасности дорожного движения для педагогических работников (сценарии мероприятий, игры, инструктажи, памятки, листовки).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5. Постоянно обновляемые списки обучающихся, имеющих вел</w:t>
      </w:r>
      <w:proofErr w:type="gramStart"/>
      <w:r w:rsidRPr="00DA46F4">
        <w:rPr>
          <w:lang w:eastAsia="ru-RU"/>
        </w:rPr>
        <w:t>о-</w:t>
      </w:r>
      <w:proofErr w:type="gramEnd"/>
      <w:r w:rsidRPr="00DA46F4">
        <w:rPr>
          <w:lang w:eastAsia="ru-RU"/>
        </w:rPr>
        <w:t xml:space="preserve"> и </w:t>
      </w:r>
      <w:proofErr w:type="spellStart"/>
      <w:r w:rsidRPr="00DA46F4">
        <w:rPr>
          <w:lang w:eastAsia="ru-RU"/>
        </w:rPr>
        <w:t>мототехнику</w:t>
      </w:r>
      <w:proofErr w:type="spellEnd"/>
      <w:r w:rsidRPr="00DA46F4">
        <w:rPr>
          <w:lang w:eastAsia="ru-RU"/>
        </w:rPr>
        <w:t>. Проведение с ними дополнительных занятий по Правилам дорожного движения.</w:t>
      </w:r>
    </w:p>
    <w:p w:rsidR="00DA46F4" w:rsidRPr="00DA46F4" w:rsidRDefault="00DA46F4" w:rsidP="00DA46F4">
      <w:pPr>
        <w:rPr>
          <w:lang w:eastAsia="ru-RU"/>
        </w:rPr>
      </w:pPr>
      <w:r w:rsidRPr="00DA46F4">
        <w:rPr>
          <w:lang w:eastAsia="ru-RU"/>
        </w:rPr>
        <w:t>6. Журнал учета состояния детского дорожно-транспортного травматизма в образовательном учреждении и принимаемых мер по фактам дорожно-транспортных происшествий с участием детей.</w:t>
      </w:r>
    </w:p>
    <w:p w:rsidR="00DA46F4" w:rsidRPr="00DA46F4" w:rsidRDefault="00DA46F4" w:rsidP="00DA46F4">
      <w:pPr>
        <w:rPr>
          <w:lang w:eastAsia="ru-RU"/>
        </w:rPr>
      </w:pPr>
      <w:r w:rsidRPr="00DA46F4">
        <w:rPr>
          <w:b/>
          <w:bCs/>
          <w:lang w:eastAsia="ru-RU"/>
        </w:rPr>
        <w:t>2.2 План внеклассных мероприятий по профилактике детского дорожно-транспортного травматизма</w:t>
      </w:r>
    </w:p>
    <w:p w:rsidR="00DA46F4" w:rsidRPr="00DA46F4" w:rsidRDefault="00DA46F4" w:rsidP="00DA46F4">
      <w:pPr>
        <w:rPr>
          <w:lang w:eastAsia="ru-RU"/>
        </w:rPr>
      </w:pPr>
      <w:r w:rsidRPr="00DA46F4">
        <w:rPr>
          <w:b/>
          <w:bCs/>
          <w:lang w:eastAsia="ru-RU"/>
        </w:rPr>
        <w:t> </w:t>
      </w:r>
    </w:p>
    <w:tbl>
      <w:tblPr>
        <w:tblW w:w="8130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B2B2B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"/>
        <w:gridCol w:w="3719"/>
        <w:gridCol w:w="1733"/>
        <w:gridCol w:w="2391"/>
      </w:tblGrid>
      <w:tr w:rsidR="00DA46F4" w:rsidRPr="00DA46F4" w:rsidTr="00DA46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46F4" w:rsidRPr="00DA46F4" w:rsidRDefault="00DA46F4" w:rsidP="00DA4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DA46F4">
              <w:rPr>
                <w:rFonts w:ascii="Tahoma" w:eastAsia="Times New Roman" w:hAnsi="Tahoma" w:cs="Tahoma"/>
                <w:b/>
                <w:bCs/>
                <w:color w:val="4D4D4D"/>
                <w:sz w:val="21"/>
                <w:szCs w:val="21"/>
                <w:lang w:eastAsia="ru-RU"/>
              </w:rPr>
              <w:lastRenderedPageBreak/>
              <w:t>№</w:t>
            </w:r>
          </w:p>
          <w:p w:rsidR="00DA46F4" w:rsidRPr="00DA46F4" w:rsidRDefault="00DA46F4" w:rsidP="00DA4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proofErr w:type="spellStart"/>
            <w:r w:rsidRPr="00DA46F4">
              <w:rPr>
                <w:rFonts w:ascii="Tahoma" w:eastAsia="Times New Roman" w:hAnsi="Tahoma" w:cs="Tahoma"/>
                <w:b/>
                <w:bCs/>
                <w:color w:val="4D4D4D"/>
                <w:sz w:val="21"/>
                <w:szCs w:val="21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46F4" w:rsidRPr="00DA46F4" w:rsidRDefault="00DA46F4" w:rsidP="00DA4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DA46F4">
              <w:rPr>
                <w:rFonts w:ascii="Tahoma" w:eastAsia="Times New Roman" w:hAnsi="Tahoma" w:cs="Tahoma"/>
                <w:b/>
                <w:bCs/>
                <w:color w:val="4D4D4D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46F4" w:rsidRPr="00DA46F4" w:rsidRDefault="00DA46F4" w:rsidP="00DA4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DA46F4">
              <w:rPr>
                <w:rFonts w:ascii="Tahoma" w:eastAsia="Times New Roman" w:hAnsi="Tahoma" w:cs="Tahoma"/>
                <w:b/>
                <w:bCs/>
                <w:color w:val="4D4D4D"/>
                <w:sz w:val="21"/>
                <w:szCs w:val="21"/>
                <w:lang w:eastAsia="ru-RU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46F4" w:rsidRPr="00DA46F4" w:rsidRDefault="00DA46F4" w:rsidP="00DA4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DA46F4">
              <w:rPr>
                <w:rFonts w:ascii="Tahoma" w:eastAsia="Times New Roman" w:hAnsi="Tahoma" w:cs="Tahoma"/>
                <w:b/>
                <w:bCs/>
                <w:color w:val="4D4D4D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DA46F4" w:rsidRPr="00DA46F4" w:rsidTr="00DA46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46F4" w:rsidRPr="00DA46F4" w:rsidRDefault="00DA46F4" w:rsidP="00DA4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DA46F4"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46F4" w:rsidRPr="00DA46F4" w:rsidRDefault="00DA46F4" w:rsidP="00DA4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DA46F4"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  <w:t>Проведение уроков изучения Правил дорожного движения согласно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46F4" w:rsidRPr="00DA46F4" w:rsidRDefault="00DA46F4" w:rsidP="00DA4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DA46F4"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46F4" w:rsidRPr="00DA46F4" w:rsidRDefault="00DA46F4" w:rsidP="00DA4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DA46F4"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  <w:t>Классный руководитель</w:t>
            </w:r>
          </w:p>
        </w:tc>
      </w:tr>
      <w:tr w:rsidR="00DA46F4" w:rsidRPr="00DA46F4" w:rsidTr="00DA46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46F4" w:rsidRPr="00DA46F4" w:rsidRDefault="00DA46F4" w:rsidP="00DA4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DA46F4"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46F4" w:rsidRPr="00DA46F4" w:rsidRDefault="00DA46F4" w:rsidP="00DA4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DA46F4"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  <w:t>Проведение бесед на родительских собраниях по БДД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46F4" w:rsidRPr="00DA46F4" w:rsidRDefault="00DA46F4" w:rsidP="00DA4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DA46F4"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  <w:t>1 раз в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46F4" w:rsidRPr="00DA46F4" w:rsidRDefault="00DA46F4" w:rsidP="00DA4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DA46F4"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  <w:t>Классный руководитель</w:t>
            </w:r>
          </w:p>
        </w:tc>
      </w:tr>
      <w:tr w:rsidR="00DA46F4" w:rsidRPr="00DA46F4" w:rsidTr="00DA46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46F4" w:rsidRPr="00DA46F4" w:rsidRDefault="00DA46F4" w:rsidP="00DA4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DA46F4"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46F4" w:rsidRPr="00DA46F4" w:rsidRDefault="00DA46F4" w:rsidP="00DA4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DA46F4"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  <w:t xml:space="preserve">Проведение мероприятий по ПДД: " </w:t>
            </w:r>
            <w:proofErr w:type="gramStart"/>
            <w:r w:rsidRPr="00DA46F4"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  <w:t>Знай</w:t>
            </w:r>
            <w:proofErr w:type="gramEnd"/>
            <w:r w:rsidRPr="00DA46F4"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  <w:t xml:space="preserve"> правила дорожного движения как таблицу умножения", "Посвящение первоклассников в пешеходы", "Красный, жёлтый, зелёный", "Азбука безопасности", "Горят огни на перекрёстках", "Дорога и я", "Дорожная грамота".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46F4" w:rsidRPr="00DA46F4" w:rsidRDefault="00DA46F4" w:rsidP="00DA4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DA46F4"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  <w:t>В течение года по утверждённому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46F4" w:rsidRPr="00DA46F4" w:rsidRDefault="00DA46F4" w:rsidP="00DA4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DA46F4"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  <w:t>Классный руководитель, зам директора по ВР</w:t>
            </w:r>
          </w:p>
        </w:tc>
      </w:tr>
      <w:tr w:rsidR="00DA46F4" w:rsidRPr="00DA46F4" w:rsidTr="00DA46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46F4" w:rsidRPr="00DA46F4" w:rsidRDefault="00DA46F4" w:rsidP="00DA4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DA46F4"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46F4" w:rsidRPr="00DA46F4" w:rsidRDefault="00DA46F4" w:rsidP="00DA4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DA46F4"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  <w:t>Организация конкурсов на лучший рисунок, рассказ, исполнение стихотворения по безопасности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46F4" w:rsidRPr="00DA46F4" w:rsidRDefault="00DA46F4" w:rsidP="00DA4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DA46F4"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46F4" w:rsidRPr="00DA46F4" w:rsidRDefault="00DA46F4" w:rsidP="00DA4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DA46F4"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  <w:t>Классные руководители, зам директора по ВР, зам директора по безопасности</w:t>
            </w:r>
          </w:p>
        </w:tc>
      </w:tr>
      <w:tr w:rsidR="00DA46F4" w:rsidRPr="00DA46F4" w:rsidTr="00DA46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46F4" w:rsidRPr="00DA46F4" w:rsidRDefault="00DA46F4" w:rsidP="00DA4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DA46F4"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46F4" w:rsidRPr="00DA46F4" w:rsidRDefault="00DA46F4" w:rsidP="00DA4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DA46F4"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  <w:t>Проведение бесед - "минуток" по профилактике несчастных случаев с детьми на дороге (в начальных классах ежедневно на последнем уроке)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46F4" w:rsidRPr="00DA46F4" w:rsidRDefault="00DA46F4" w:rsidP="00DA4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DA46F4"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46F4" w:rsidRPr="00DA46F4" w:rsidRDefault="00DA46F4" w:rsidP="00DA4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DA46F4"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  <w:t>Классный руководитель</w:t>
            </w:r>
          </w:p>
        </w:tc>
      </w:tr>
      <w:tr w:rsidR="00DA46F4" w:rsidRPr="00DA46F4" w:rsidTr="00DA46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46F4" w:rsidRPr="00DA46F4" w:rsidRDefault="00DA46F4" w:rsidP="00DA4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DA46F4"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46F4" w:rsidRPr="00DA46F4" w:rsidRDefault="00DA46F4" w:rsidP="00DA4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DA46F4"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  <w:t>Участие в проведении "Недели безопасности" (по плану школы)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46F4" w:rsidRPr="00DA46F4" w:rsidRDefault="00DA46F4" w:rsidP="00DA4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DA46F4"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  <w:t>Сентябрь,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46F4" w:rsidRPr="00DA46F4" w:rsidRDefault="00DA46F4" w:rsidP="00DA4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DA46F4"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  <w:t>Классный руководитель, зам директора по ВР, социальный педагог</w:t>
            </w:r>
          </w:p>
        </w:tc>
      </w:tr>
      <w:tr w:rsidR="00DA46F4" w:rsidRPr="00DA46F4" w:rsidTr="00DA46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46F4" w:rsidRPr="00DA46F4" w:rsidRDefault="00DA46F4" w:rsidP="00DA4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DA46F4"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46F4" w:rsidRPr="00DA46F4" w:rsidRDefault="00DA46F4" w:rsidP="00DA4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DA46F4"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  <w:t>Заседание методического объединения классных 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46F4" w:rsidRPr="00DA46F4" w:rsidRDefault="00DA46F4" w:rsidP="00DA4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DA46F4"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  <w:t>1 раз в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46F4" w:rsidRPr="00DA46F4" w:rsidRDefault="00DA46F4" w:rsidP="00DA4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DA46F4"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  <w:t>Зам директора по ВР</w:t>
            </w:r>
          </w:p>
        </w:tc>
      </w:tr>
      <w:tr w:rsidR="00DA46F4" w:rsidRPr="00DA46F4" w:rsidTr="00DA46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46F4" w:rsidRPr="00DA46F4" w:rsidRDefault="00DA46F4" w:rsidP="00DA4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DA46F4"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46F4" w:rsidRPr="00DA46F4" w:rsidRDefault="00DA46F4" w:rsidP="00DA4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DA46F4"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  <w:t>Подведение итогов работы, утверждение плана работы на следующий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46F4" w:rsidRPr="00DA46F4" w:rsidRDefault="00DA46F4" w:rsidP="00DA4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DA46F4"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A46F4" w:rsidRPr="00DA46F4" w:rsidRDefault="00DA46F4" w:rsidP="00DA4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DA46F4"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  <w:t>Зам директора по ВР, зам директора по безопасности</w:t>
            </w:r>
          </w:p>
        </w:tc>
      </w:tr>
    </w:tbl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b/>
          <w:bCs/>
          <w:lang w:eastAsia="ru-RU"/>
        </w:rPr>
        <w:t> 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b/>
          <w:bCs/>
          <w:lang w:eastAsia="ru-RU"/>
        </w:rPr>
        <w:t>2.3 Планы-конспекты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b/>
          <w:bCs/>
          <w:lang w:eastAsia="ru-RU"/>
        </w:rPr>
        <w:t>План-конспект мероприятия №1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b/>
          <w:bCs/>
          <w:lang w:eastAsia="ru-RU"/>
        </w:rPr>
        <w:t>Тема: </w:t>
      </w:r>
      <w:r w:rsidRPr="00DA46F4">
        <w:rPr>
          <w:lang w:eastAsia="ru-RU"/>
        </w:rPr>
        <w:t>Правила дорожного движения</w:t>
      </w:r>
      <w:r w:rsidRPr="00DA46F4">
        <w:rPr>
          <w:b/>
          <w:bCs/>
          <w:lang w:eastAsia="ru-RU"/>
        </w:rPr>
        <w:t>.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b/>
          <w:bCs/>
          <w:lang w:eastAsia="ru-RU"/>
        </w:rPr>
        <w:t>Класс: 7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b/>
          <w:bCs/>
          <w:lang w:eastAsia="ru-RU"/>
        </w:rPr>
        <w:t>Цель</w:t>
      </w:r>
      <w:r w:rsidRPr="00DA46F4">
        <w:rPr>
          <w:lang w:eastAsia="ru-RU"/>
        </w:rPr>
        <w:t>: изучить основные понятия и термины правил дорожного движения</w:t>
      </w:r>
      <w:r w:rsidRPr="00DA46F4">
        <w:rPr>
          <w:b/>
          <w:bCs/>
          <w:lang w:eastAsia="ru-RU"/>
        </w:rPr>
        <w:t>.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b/>
          <w:bCs/>
          <w:lang w:eastAsia="ru-RU"/>
        </w:rPr>
        <w:t>Задачи: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1.                </w:t>
      </w:r>
      <w:proofErr w:type="gramStart"/>
      <w:r w:rsidRPr="00DA46F4">
        <w:rPr>
          <w:b/>
          <w:bCs/>
          <w:lang w:eastAsia="ru-RU"/>
        </w:rPr>
        <w:t>Обучающая</w:t>
      </w:r>
      <w:proofErr w:type="gramEnd"/>
      <w:r w:rsidRPr="00DA46F4">
        <w:rPr>
          <w:b/>
          <w:bCs/>
          <w:lang w:eastAsia="ru-RU"/>
        </w:rPr>
        <w:t>:</w:t>
      </w:r>
      <w:r w:rsidRPr="00DA46F4">
        <w:rPr>
          <w:lang w:eastAsia="ru-RU"/>
        </w:rPr>
        <w:t> углубить у детей знание того, что ПДД — это закон для всех участников движения.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2.                </w:t>
      </w:r>
      <w:r w:rsidRPr="00DA46F4">
        <w:rPr>
          <w:b/>
          <w:bCs/>
          <w:lang w:eastAsia="ru-RU"/>
        </w:rPr>
        <w:t>Развивающая</w:t>
      </w:r>
      <w:r w:rsidRPr="00DA46F4">
        <w:rPr>
          <w:lang w:eastAsia="ru-RU"/>
        </w:rPr>
        <w:t>: развивать внимательность, зрительную память.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3.                </w:t>
      </w:r>
      <w:r w:rsidRPr="00DA46F4">
        <w:rPr>
          <w:b/>
          <w:bCs/>
          <w:lang w:eastAsia="ru-RU"/>
        </w:rPr>
        <w:t>Воспитывающая:</w:t>
      </w:r>
      <w:r w:rsidRPr="00DA46F4">
        <w:rPr>
          <w:lang w:eastAsia="ru-RU"/>
        </w:rPr>
        <w:t> Воспитание правовой культуры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b/>
          <w:bCs/>
          <w:lang w:eastAsia="ru-RU"/>
        </w:rPr>
        <w:t>Тип занятия: </w:t>
      </w:r>
      <w:r w:rsidRPr="00DA46F4">
        <w:rPr>
          <w:lang w:eastAsia="ru-RU"/>
        </w:rPr>
        <w:t>классный час.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b/>
          <w:bCs/>
          <w:lang w:eastAsia="ru-RU"/>
        </w:rPr>
        <w:t>Обеспечение мероприятия: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1.                МТО: компьютер, мультимедийный проектор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2.                ДО</w:t>
      </w:r>
      <w:proofErr w:type="gramStart"/>
      <w:r w:rsidRPr="00DA46F4">
        <w:rPr>
          <w:lang w:eastAsia="ru-RU"/>
        </w:rPr>
        <w:t xml:space="preserve"> :</w:t>
      </w:r>
      <w:proofErr w:type="gramEnd"/>
      <w:r w:rsidRPr="00DA46F4">
        <w:rPr>
          <w:lang w:eastAsia="ru-RU"/>
        </w:rPr>
        <w:t xml:space="preserve"> слайды дорожных знаков, электронный учебник по ПДД.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3.                МО: план-конспект, сборник по ПДД, брошюры «Правила дорожного движения».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b/>
          <w:bCs/>
          <w:lang w:eastAsia="ru-RU"/>
        </w:rPr>
        <w:t>Структура мероприятия: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1.                Организационный момент (3-5 минут)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2.                Вводная часть (3-5минут)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lastRenderedPageBreak/>
        <w:t>3.                Основная часть (20-25 минут)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3.1           Изложение теоретического материала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3.2           Игра с участниками по знакам дорожного движения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4.Заключительная часть (3-5минут)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b/>
          <w:bCs/>
          <w:lang w:eastAsia="ru-RU"/>
        </w:rPr>
        <w:t>Ход мероприятия: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b/>
          <w:bCs/>
          <w:lang w:eastAsia="ru-RU"/>
        </w:rPr>
        <w:t>1.Организационный момент.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Приветствие участников мероприятия. Сообщение темы и цели мероприятия.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b/>
          <w:bCs/>
          <w:lang w:eastAsia="ru-RU"/>
        </w:rPr>
        <w:t>2.Вводная часть </w:t>
      </w:r>
      <w:r w:rsidRPr="00DA46F4">
        <w:rPr>
          <w:lang w:eastAsia="ru-RU"/>
        </w:rPr>
        <w:t>(беседа).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Давайте вспомним, что такое правила дорожного движения?</w:t>
      </w:r>
    </w:p>
    <w:p w:rsidR="00DA46F4" w:rsidRPr="00DA46F4" w:rsidRDefault="00DA46F4" w:rsidP="00DA46F4">
      <w:pPr>
        <w:pStyle w:val="a5"/>
        <w:rPr>
          <w:lang w:eastAsia="ru-RU"/>
        </w:rPr>
      </w:pPr>
      <w:proofErr w:type="gramStart"/>
      <w:r w:rsidRPr="00DA46F4">
        <w:rPr>
          <w:b/>
          <w:bCs/>
          <w:lang w:eastAsia="ru-RU"/>
        </w:rPr>
        <w:t>Правило</w:t>
      </w:r>
      <w:r w:rsidRPr="00DA46F4">
        <w:rPr>
          <w:lang w:eastAsia="ru-RU"/>
        </w:rPr>
        <w:t> — условие, которое обязательно должно выполняться всеми участниками конкретного действия (например, игры, правописания, судебного процесса, организации, учреждения).</w:t>
      </w:r>
      <w:proofErr w:type="gramEnd"/>
    </w:p>
    <w:p w:rsidR="00DA46F4" w:rsidRPr="00DA46F4" w:rsidRDefault="00DA46F4" w:rsidP="00DA46F4">
      <w:pPr>
        <w:pStyle w:val="a5"/>
        <w:rPr>
          <w:lang w:eastAsia="ru-RU"/>
        </w:rPr>
      </w:pPr>
      <w:proofErr w:type="gramStart"/>
      <w:r w:rsidRPr="00DA46F4">
        <w:rPr>
          <w:lang w:eastAsia="ru-RU"/>
        </w:rPr>
        <w:t>Следовательно, правила дорожного движения (сокращенно:</w:t>
      </w:r>
      <w:proofErr w:type="gramEnd"/>
      <w:r w:rsidRPr="00DA46F4">
        <w:rPr>
          <w:lang w:eastAsia="ru-RU"/>
        </w:rPr>
        <w:t xml:space="preserve"> </w:t>
      </w:r>
      <w:proofErr w:type="gramStart"/>
      <w:r w:rsidRPr="00DA46F4">
        <w:rPr>
          <w:lang w:eastAsia="ru-RU"/>
        </w:rPr>
        <w:t>ПДД) — свод правил, регулирующих обязанности водителей транспортных средств и пешеходов, а также технические требования, предъявляемые к транспортным средствам для обеспечения безопасности дорожного движения.</w:t>
      </w:r>
      <w:proofErr w:type="gramEnd"/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b/>
          <w:bCs/>
          <w:lang w:eastAsia="ru-RU"/>
        </w:rPr>
        <w:t>3.Основная часть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b/>
          <w:bCs/>
          <w:lang w:eastAsia="ru-RU"/>
        </w:rPr>
        <w:t>3.1 Изложение теоретического материала</w:t>
      </w:r>
      <w:r w:rsidRPr="00DA46F4">
        <w:rPr>
          <w:lang w:eastAsia="ru-RU"/>
        </w:rPr>
        <w:t> (рассказ, демонстрация слайдов, объяснение).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Высокий рост автомобильного транспорта, увеличение интенсивности движения на улицах и дорогах требуют строгого выполнения Правил дорожного движения. А ведь ежедневно каждый из нас оказывается участником движения в качестве пассажиров, пешеходов, а в летнее время и в качестве водителей велосипедов. От дисциплины всех участников движения зависит спокойствие и порядок на улицах, а также работа транспорта в целом. Недисциплинированное поведение детей и подростков, особенно в городах с интенсивным движением, является основной причиной дорожно-транспортных происшествий с тяжелыми последствиями. Знать и соблюдать дисциплину, Правила дорожного движения должны не только водители всех автомототранспортных средств, но и пешеходы, и пассажиры. Правила движения — закон улиц и дорог для всех. И этот закон надо строго выполнять.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Правила являются едиными для всей территории Российской Федерации и помогают установить порядок движения по улицам, площадям и другим проездам в городах и населенных пунктах, а также по дорогам. Действие Правил распространяется и на дворы, и на внутриквартальные проезды жилых массивов, проезды, находящиеся на территориях промышленных предприятий, карьеров, складов, участков лесосек. Соблюдение Правил обязательно для всех граждан и организаций.</w:t>
      </w:r>
    </w:p>
    <w:p w:rsidR="00DA46F4" w:rsidRPr="00DA46F4" w:rsidRDefault="00DA46F4" w:rsidP="00DA46F4">
      <w:pPr>
        <w:pStyle w:val="a5"/>
        <w:rPr>
          <w:lang w:eastAsia="ru-RU"/>
        </w:rPr>
      </w:pPr>
      <w:proofErr w:type="gramStart"/>
      <w:r w:rsidRPr="00DA46F4">
        <w:rPr>
          <w:lang w:eastAsia="ru-RU"/>
        </w:rPr>
        <w:t>Лица, нарушившие Правила, несут ответственность в соответствии с действующим законодательством (п. 1.6.</w:t>
      </w:r>
      <w:proofErr w:type="gramEnd"/>
      <w:r w:rsidRPr="00DA46F4">
        <w:rPr>
          <w:lang w:eastAsia="ru-RU"/>
        </w:rPr>
        <w:t xml:space="preserve"> </w:t>
      </w:r>
      <w:proofErr w:type="gramStart"/>
      <w:r w:rsidRPr="00DA46F4">
        <w:rPr>
          <w:lang w:eastAsia="ru-RU"/>
        </w:rPr>
        <w:t>ПДД).</w:t>
      </w:r>
      <w:proofErr w:type="gramEnd"/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Настоящие Правила введены в действие 1 июля 1994 года и включают в себя 24 раздела, вот некоторые из них (найти в брошюре ПДД).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Общие положения (1).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Общие обязанности водителей (2).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Обязанности пешеходов (4).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Обязанности пассажиров (5).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Сигналы светофора и регулировщика (6).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Дополнительные требования к движению велосипедов, мопедов, гужевых повозок, а также погону животных (24).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Более подробно останавливаюсь на разделе 1. «Общие положения» (провожу в виде аукциона (вопрос-ответ)).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Особое внимание уделяю следующим терминам: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«Участник дорожного движения» — лицо, принимающее непосредственное участие в процессе движения в качестве водителя, пешехода, пассажира транспортного средства.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 xml:space="preserve">«Водитель» — лицо, управляющее каким-либо транспортным средством, погонщик, ведущий по дороге вьючных, верховых животных или стадо. К водителю приравнивается </w:t>
      </w:r>
      <w:proofErr w:type="gramStart"/>
      <w:r w:rsidRPr="00DA46F4">
        <w:rPr>
          <w:lang w:eastAsia="ru-RU"/>
        </w:rPr>
        <w:t>обучающий</w:t>
      </w:r>
      <w:proofErr w:type="gramEnd"/>
      <w:r w:rsidRPr="00DA46F4">
        <w:rPr>
          <w:lang w:eastAsia="ru-RU"/>
        </w:rPr>
        <w:t xml:space="preserve"> вождению.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 xml:space="preserve">«Пешеход» — лицо, находящееся вне транспортного средства на дороге и не производящее на ней работу. К пешеходам приравниваются лица, передвигающиеся в инвалидных колясках без </w:t>
      </w:r>
      <w:r w:rsidRPr="00DA46F4">
        <w:rPr>
          <w:lang w:eastAsia="ru-RU"/>
        </w:rPr>
        <w:lastRenderedPageBreak/>
        <w:t>двигателя, ведущие велосипед, мопед, мотоцикл, везущие санки, тележку, детскую или инвалидную коляски.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«Пешеходный переход» — участок проезжей части, обозначенный знаками 5.16.1, 5.16.2 и (или) разметкой 1.14.1—1.14.3 и выделенный для движения пешеходов через дорогу. При отсутствии разметки ширина пешеходного перехода определяется расстоянием между знаками 5.16.1 и 5.16.2 (научить учащихся ориентироваться в цифровом обозначении).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Повторим термин «Дорога», на данном занятии они должны усвоить различие между проезжей частью, полосой движения и разделительной полосой.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Дорога включает в себя одну или несколько проезжих частей. «Разделительная полоса» — конструктивно выделенный элемент дороги, разделяющий смежные проезжие части, и не предназначенный для движения или остановки безрельсовых транспортных средств и пешеходов. Разделительной полосой может быть бетонный бордюр с газоном, ограждение... «Полоса движения» — любая из продольных полос проезжей части, обозначенная или не обозначенная разметкой и имеющая ширину, достаточную для движения автомобилей в один ряд. Проезжая часть поделена на полосы движения, а между собой они отделены разделительной полосой.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Разъясняю термины «Стоянка» и «Остановка», выделяю принципиальные различия и нахожу соответствующие им знаки.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К Правилам дорожного движения есть приложения № 1 «Дорожные знаки» и № 2 «Дорожная разметка и ее характеристики».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Более подробно необходимо остановиться на дорожных знаках. Вспомнить, на какие группы они делятся.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b/>
          <w:bCs/>
          <w:lang w:eastAsia="ru-RU"/>
        </w:rPr>
        <w:t>3.2 Игра с участниками по знакам дорожного движения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 xml:space="preserve">Показываю дорожный знак, ученик объясняет, к какой группе знаков он относится и что обозначает. Можно пользоваться брошюрой ПДД, чтобы лучше в ней ориентироваться и развивать зрительную память на дорожные знаки. Данное задание превращаю в игру. Тому, кто дал правильный ответ, начисляется очко. Выигрывает, </w:t>
      </w:r>
      <w:proofErr w:type="gramStart"/>
      <w:r w:rsidRPr="00DA46F4">
        <w:rPr>
          <w:lang w:eastAsia="ru-RU"/>
        </w:rPr>
        <w:t>набравший</w:t>
      </w:r>
      <w:proofErr w:type="gramEnd"/>
      <w:r w:rsidRPr="00DA46F4">
        <w:rPr>
          <w:lang w:eastAsia="ru-RU"/>
        </w:rPr>
        <w:t xml:space="preserve"> наибольшее количество правильных ответов. По результатам игры раздаются призы. Если ученики хорошо ориентируются в брошюре и в дорожных знаках, то на следующем этапе предлагаю игру «Знаток дорожных знаков».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На столе все знаки перемешаны. Команда из нескольких учеников выбирает знаки определенной группы (группу знаков можно определить по жеребьевке) и закрепляет их на стенде. Выигрывает команда, выполнившая задание.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b/>
          <w:bCs/>
          <w:lang w:eastAsia="ru-RU"/>
        </w:rPr>
        <w:t>4.Заключительная часть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Делаются выводы по содержанию мероприятия, его проведению.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b/>
          <w:bCs/>
          <w:lang w:eastAsia="ru-RU"/>
        </w:rPr>
        <w:t>План-конспект мероприятия №2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b/>
          <w:bCs/>
          <w:lang w:eastAsia="ru-RU"/>
        </w:rPr>
        <w:t>Тема: </w:t>
      </w:r>
      <w:r w:rsidRPr="00DA46F4">
        <w:rPr>
          <w:lang w:eastAsia="ru-RU"/>
        </w:rPr>
        <w:t>Безопасность дорожного движения</w:t>
      </w:r>
      <w:r w:rsidRPr="00DA46F4">
        <w:rPr>
          <w:b/>
          <w:bCs/>
          <w:lang w:eastAsia="ru-RU"/>
        </w:rPr>
        <w:t>.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b/>
          <w:bCs/>
          <w:lang w:eastAsia="ru-RU"/>
        </w:rPr>
        <w:t>Класс:7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b/>
          <w:bCs/>
          <w:lang w:eastAsia="ru-RU"/>
        </w:rPr>
        <w:t>Цель</w:t>
      </w:r>
      <w:r w:rsidRPr="00DA46F4">
        <w:rPr>
          <w:lang w:eastAsia="ru-RU"/>
        </w:rPr>
        <w:t>: Изучить основы безопасности дорожного движения</w:t>
      </w:r>
      <w:r w:rsidRPr="00DA46F4">
        <w:rPr>
          <w:b/>
          <w:bCs/>
          <w:lang w:eastAsia="ru-RU"/>
        </w:rPr>
        <w:t>.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b/>
          <w:bCs/>
          <w:lang w:eastAsia="ru-RU"/>
        </w:rPr>
        <w:t>Задачи: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1</w:t>
      </w:r>
      <w:r w:rsidRPr="00DA46F4">
        <w:rPr>
          <w:b/>
          <w:bCs/>
          <w:lang w:eastAsia="ru-RU"/>
        </w:rPr>
        <w:t>.Обучающая:</w:t>
      </w:r>
      <w:r w:rsidRPr="00DA46F4">
        <w:rPr>
          <w:lang w:eastAsia="ru-RU"/>
        </w:rPr>
        <w:t> Расширить у детей знания о БДД.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2</w:t>
      </w:r>
      <w:r w:rsidRPr="00DA46F4">
        <w:rPr>
          <w:b/>
          <w:bCs/>
          <w:lang w:eastAsia="ru-RU"/>
        </w:rPr>
        <w:t>.Развивающая</w:t>
      </w:r>
      <w:r w:rsidRPr="00DA46F4">
        <w:rPr>
          <w:lang w:eastAsia="ru-RU"/>
        </w:rPr>
        <w:t>: развивать логическое мышление, речь.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3</w:t>
      </w:r>
      <w:r w:rsidRPr="00DA46F4">
        <w:rPr>
          <w:b/>
          <w:bCs/>
          <w:lang w:eastAsia="ru-RU"/>
        </w:rPr>
        <w:t>.Воспитывающая:</w:t>
      </w:r>
      <w:r w:rsidRPr="00DA46F4">
        <w:rPr>
          <w:lang w:eastAsia="ru-RU"/>
        </w:rPr>
        <w:t> Воспитание правовой культуры.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b/>
          <w:bCs/>
          <w:lang w:eastAsia="ru-RU"/>
        </w:rPr>
        <w:t>Тип занятия: </w:t>
      </w:r>
      <w:r w:rsidRPr="00DA46F4">
        <w:rPr>
          <w:lang w:eastAsia="ru-RU"/>
        </w:rPr>
        <w:t>Классный час.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b/>
          <w:bCs/>
          <w:lang w:eastAsia="ru-RU"/>
        </w:rPr>
        <w:t>Обеспечение мероприятия: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1.МТО: компьютер, мультимедийный проектор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2.</w:t>
      </w:r>
      <w:proofErr w:type="gramStart"/>
      <w:r w:rsidRPr="00DA46F4">
        <w:rPr>
          <w:lang w:eastAsia="ru-RU"/>
        </w:rPr>
        <w:t>ДО</w:t>
      </w:r>
      <w:proofErr w:type="gramEnd"/>
      <w:r w:rsidRPr="00DA46F4">
        <w:rPr>
          <w:lang w:eastAsia="ru-RU"/>
        </w:rPr>
        <w:t>: электронный учебник по ПДД.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3.МО: план-конспект, сборник по ПДД.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b/>
          <w:bCs/>
          <w:lang w:eastAsia="ru-RU"/>
        </w:rPr>
        <w:t>Структура мероприятия: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1.Организационный момент (3-5минуты)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2.Вводная часть (3-5минут)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3.Основная часть (20-25 минут)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3.1 Изложение теоретического материала учителем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3.2 Дискуссия по БДД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4.Закрепление материала (3-5минут)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b/>
          <w:bCs/>
          <w:lang w:eastAsia="ru-RU"/>
        </w:rPr>
        <w:lastRenderedPageBreak/>
        <w:t>Ход мероприятия: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b/>
          <w:bCs/>
          <w:lang w:eastAsia="ru-RU"/>
        </w:rPr>
        <w:t>1.Организационный момент.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Приветствие участников мероприятия. Сообщение темы и цели мероприятия.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b/>
          <w:bCs/>
          <w:lang w:eastAsia="ru-RU"/>
        </w:rPr>
        <w:t>2.Вводная часть </w:t>
      </w:r>
      <w:r w:rsidRPr="00DA46F4">
        <w:rPr>
          <w:lang w:eastAsia="ru-RU"/>
        </w:rPr>
        <w:t>(беседа).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Давайте вспомним, что такое БДД?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Безопасность дорожного движения — комплекс мероприятий, направленных на обеспечение безопасности всех участников дорожного движения.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b/>
          <w:bCs/>
          <w:lang w:eastAsia="ru-RU"/>
        </w:rPr>
        <w:t>3.Основная часть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b/>
          <w:bCs/>
          <w:lang w:eastAsia="ru-RU"/>
        </w:rPr>
        <w:t>3.1 Изложение теоретического материала учителем </w:t>
      </w:r>
      <w:r w:rsidRPr="00DA46F4">
        <w:rPr>
          <w:lang w:eastAsia="ru-RU"/>
        </w:rPr>
        <w:t>(рассказ, объяснение)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По российскому законодательству безопасность дорожного движения - это состояние данного процесса, отражающее степень защищенности его участников от дорожно-транспортных происшествий и их последствий.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Дорожно-транспортное происшествие (ДТП) — событие, возникшее в процессе движения по дороге транспортного средства (говорят также о безрельсовом транспорте), в результате которого причинен ущерб. То есть исключаются, например, дорожные происшествия с участием только пешеходов (упал на дороге, сбит толпой и т. п.) и с его участием, при котором погибли или ранены люди, повреждены транспортные средства, сооружения, грузы либо причинен иной материальный ущерб. (Электронный учебник по ПДД)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Дорожные происшествия являются самой опасной угрозой здоровью людей во всём мире. Ущерб от дорожно-транспортных происшествий превышает ущерб от всех иных транспортных происшествий (самолетов, кораблей, поездов, и т. п.) вместе взятых. Дорожно-транспортные происшествия являются одной из важнейших мировых угроз здоровью и жизни людей. Проблема усугубляется и тем, что пострадавшие в авариях — как правило, молодые и здоровые (до аварии) люди. По данным </w:t>
      </w:r>
      <w:hyperlink r:id="rId7" w:tooltip="Всемирная организация здравоохранения" w:history="1">
        <w:r w:rsidRPr="00DA46F4">
          <w:rPr>
            <w:color w:val="A30000"/>
            <w:u w:val="single"/>
            <w:lang w:eastAsia="ru-RU"/>
          </w:rPr>
          <w:t>ВОЗ</w:t>
        </w:r>
      </w:hyperlink>
      <w:r w:rsidRPr="00DA46F4">
        <w:rPr>
          <w:lang w:eastAsia="ru-RU"/>
        </w:rPr>
        <w:t xml:space="preserve">, в мире ежегодно в дорожных авариях погибают 1,2 </w:t>
      </w:r>
      <w:proofErr w:type="gramStart"/>
      <w:r w:rsidRPr="00DA46F4">
        <w:rPr>
          <w:lang w:eastAsia="ru-RU"/>
        </w:rPr>
        <w:t>млн</w:t>
      </w:r>
      <w:proofErr w:type="gramEnd"/>
      <w:r w:rsidRPr="00DA46F4">
        <w:rPr>
          <w:lang w:eastAsia="ru-RU"/>
        </w:rPr>
        <w:t xml:space="preserve"> человек и около 50 млн получают травмы. Более 35000 погибает на российских дорогах, и более 40000 на дорогах США. По оценкам статистиков, с начала XX века на дорогах США погибли в ДТП более 3 миллионов человек, что превышает все потери США (650 000) во всех военных конфликтах (с 1775 года).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При изучении дорожной безопасности, выявляют факторы, влияющие на частоту и тяжесть ДТП. Не каждое ДТП является «неизбежной случайностью» — так, например, по статистике, около 5 % летальных ДТП являются выявленными самоубийствами, а некоторое (меньшее) количество ДТП являются убийствами. Также, выявлено множество других факторов, влияющих на вероятность ДТП, ответственность за которые несут участники дорожного движения, поэтому в настоящее время практически не используется распространенная ранее формулировка «несчастный случай на дороге», «снимающая» ответственность с участников ДТП.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Штраф и тюремное заключение являются с юридической точки зрения наиболее строгими видами наказания против виновников ДТП при дорожном движении. Цель всего этого – снижение частоты тех нарушений, против которых они применяются и тем самым в снижении количества ДТП, которые непосредственно связаны с этими нарушениями. Но всё же на данный момент как бы ни повышали размеры штрафов, большинство водителей так же не пристёгиваются ремнями безопасности, проезжают на красный сигнал светофора, превышают ограничение скорости. А ведь это самые простые методы сохранения жизни как самим водителю и пассажирам, так и непосредственно остальным участникам дорожного движения</w:t>
      </w:r>
      <w:proofErr w:type="gramStart"/>
      <w:r w:rsidRPr="00DA46F4">
        <w:rPr>
          <w:lang w:eastAsia="ru-RU"/>
        </w:rPr>
        <w:t>.</w:t>
      </w:r>
      <w:proofErr w:type="gramEnd"/>
      <w:r w:rsidRPr="00DA46F4">
        <w:rPr>
          <w:lang w:eastAsia="ru-RU"/>
        </w:rPr>
        <w:t xml:space="preserve"> (</w:t>
      </w:r>
      <w:proofErr w:type="gramStart"/>
      <w:r w:rsidRPr="00DA46F4">
        <w:rPr>
          <w:lang w:eastAsia="ru-RU"/>
        </w:rPr>
        <w:t>э</w:t>
      </w:r>
      <w:proofErr w:type="gramEnd"/>
      <w:r w:rsidRPr="00DA46F4">
        <w:rPr>
          <w:lang w:eastAsia="ru-RU"/>
        </w:rPr>
        <w:t>лектронный учебник: разделы административная ответственность и штрафы).</w:t>
      </w:r>
    </w:p>
    <w:p w:rsidR="00DA46F4" w:rsidRPr="00DA46F4" w:rsidRDefault="00DA46F4" w:rsidP="00DA46F4">
      <w:pPr>
        <w:pStyle w:val="a5"/>
        <w:rPr>
          <w:lang w:eastAsia="ru-RU"/>
        </w:rPr>
      </w:pPr>
      <w:proofErr w:type="gramStart"/>
      <w:r w:rsidRPr="00DA46F4">
        <w:rPr>
          <w:lang w:eastAsia="ru-RU"/>
        </w:rPr>
        <w:t>Таким образом, каждый водитель, каждый пассажир должны соблюдать правила дорожного движения, быть пристегнуты оборудованными в автомобиле ремнями безопасности, следить за показанием стрелки спидометра и понимать, что делают всё это они не для сотрудников дорожно-патрульной службы, не для правительства РФ, вводившее штрафы, а для сохранения собственного же здоровья, за сохранение спокойствия своих родных и близких, находившихся не с вами!</w:t>
      </w:r>
      <w:proofErr w:type="gramEnd"/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b/>
          <w:bCs/>
          <w:lang w:eastAsia="ru-RU"/>
        </w:rPr>
        <w:t>3.2 Дискуссия по БДД</w:t>
      </w:r>
      <w:proofErr w:type="gramStart"/>
      <w:r w:rsidRPr="00DA46F4">
        <w:rPr>
          <w:b/>
          <w:bCs/>
          <w:lang w:eastAsia="ru-RU"/>
        </w:rPr>
        <w:t xml:space="preserve"> .</w:t>
      </w:r>
      <w:proofErr w:type="gramEnd"/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1. Какие виды ДТП вы знаете?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2.Что такое несчастный случай?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3.Какие меры наказания применяются к виновникам ДТП?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4. Является ли падение человека на скользкой дороге случаем ДТП?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lastRenderedPageBreak/>
        <w:t>5.Как вы думаете, почему некоторые водители не пристёгиваются ремнями безопасности?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b/>
          <w:bCs/>
          <w:lang w:eastAsia="ru-RU"/>
        </w:rPr>
        <w:t>5.Подведение итогов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Делаются выводы по содержанию мероприятия, его проведению.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b/>
          <w:bCs/>
          <w:lang w:eastAsia="ru-RU"/>
        </w:rPr>
        <w:t>План-конспект мероприятия №3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b/>
          <w:bCs/>
          <w:lang w:eastAsia="ru-RU"/>
        </w:rPr>
        <w:t>Тема: </w:t>
      </w:r>
      <w:r w:rsidRPr="00DA46F4">
        <w:rPr>
          <w:lang w:eastAsia="ru-RU"/>
        </w:rPr>
        <w:t>Пассивная безопасность ТС</w:t>
      </w:r>
      <w:r w:rsidRPr="00DA46F4">
        <w:rPr>
          <w:b/>
          <w:bCs/>
          <w:lang w:eastAsia="ru-RU"/>
        </w:rPr>
        <w:t>.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b/>
          <w:bCs/>
          <w:lang w:eastAsia="ru-RU"/>
        </w:rPr>
        <w:t>Класс:</w:t>
      </w:r>
      <w:r w:rsidRPr="00DA46F4">
        <w:rPr>
          <w:lang w:eastAsia="ru-RU"/>
        </w:rPr>
        <w:t>7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b/>
          <w:bCs/>
          <w:lang w:eastAsia="ru-RU"/>
        </w:rPr>
        <w:t>Цель</w:t>
      </w:r>
      <w:r w:rsidRPr="00DA46F4">
        <w:rPr>
          <w:lang w:eastAsia="ru-RU"/>
        </w:rPr>
        <w:t>: Изучение пассивной безопасности ТС</w:t>
      </w:r>
      <w:r w:rsidRPr="00DA46F4">
        <w:rPr>
          <w:b/>
          <w:bCs/>
          <w:lang w:eastAsia="ru-RU"/>
        </w:rPr>
        <w:t>.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b/>
          <w:bCs/>
          <w:lang w:eastAsia="ru-RU"/>
        </w:rPr>
        <w:t>Задачи: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b/>
          <w:bCs/>
          <w:lang w:eastAsia="ru-RU"/>
        </w:rPr>
        <w:t>1</w:t>
      </w:r>
      <w:r w:rsidRPr="00DA46F4">
        <w:rPr>
          <w:lang w:eastAsia="ru-RU"/>
        </w:rPr>
        <w:t>.</w:t>
      </w:r>
      <w:r w:rsidRPr="00DA46F4">
        <w:rPr>
          <w:b/>
          <w:bCs/>
          <w:lang w:eastAsia="ru-RU"/>
        </w:rPr>
        <w:t>Обучающая:</w:t>
      </w:r>
      <w:r w:rsidRPr="00DA46F4">
        <w:rPr>
          <w:lang w:eastAsia="ru-RU"/>
        </w:rPr>
        <w:t> Сформировать у детей знание о пассивной безопасности ТС.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b/>
          <w:bCs/>
          <w:lang w:eastAsia="ru-RU"/>
        </w:rPr>
        <w:t>2.Развивающая</w:t>
      </w:r>
      <w:r w:rsidRPr="00DA46F4">
        <w:rPr>
          <w:lang w:eastAsia="ru-RU"/>
        </w:rPr>
        <w:t>: Развивать умение анализировать, делать выводы.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b/>
          <w:bCs/>
          <w:lang w:eastAsia="ru-RU"/>
        </w:rPr>
        <w:t>3.Воспитывающая:</w:t>
      </w:r>
      <w:r w:rsidRPr="00DA46F4">
        <w:rPr>
          <w:lang w:eastAsia="ru-RU"/>
        </w:rPr>
        <w:t> Воспитание правовой культуры.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b/>
          <w:bCs/>
          <w:lang w:eastAsia="ru-RU"/>
        </w:rPr>
        <w:t>Тип мероприятия: </w:t>
      </w:r>
      <w:r w:rsidRPr="00DA46F4">
        <w:rPr>
          <w:lang w:eastAsia="ru-RU"/>
        </w:rPr>
        <w:t>Классный час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b/>
          <w:bCs/>
          <w:lang w:eastAsia="ru-RU"/>
        </w:rPr>
        <w:t>Обеспечение мероприятия: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1.МТО: компьютер, мультимедийный проектор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2.ДО: презентация «пассивная безопасность ТС», видеофильм «</w:t>
      </w:r>
      <w:proofErr w:type="gramStart"/>
      <w:r w:rsidRPr="00DA46F4">
        <w:rPr>
          <w:lang w:eastAsia="ru-RU"/>
        </w:rPr>
        <w:t>отвязанные</w:t>
      </w:r>
      <w:proofErr w:type="gramEnd"/>
      <w:r w:rsidRPr="00DA46F4">
        <w:rPr>
          <w:lang w:eastAsia="ru-RU"/>
        </w:rPr>
        <w:t>»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3.МО: план-конспект.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b/>
          <w:bCs/>
          <w:lang w:eastAsia="ru-RU"/>
        </w:rPr>
        <w:t>Структура мероприятия: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1.Организационный момент (3-5минуты)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2.Вводная часть (3-5минут)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3.Основная часть (20-25 минут)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3.1 Изложение теоретического материала учителем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3.2 Дебаты участников мероприятия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4.                Заключительная часть (5-10минут)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b/>
          <w:bCs/>
          <w:lang w:eastAsia="ru-RU"/>
        </w:rPr>
        <w:t>Ход мероприятия: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b/>
          <w:bCs/>
          <w:lang w:eastAsia="ru-RU"/>
        </w:rPr>
        <w:t>1.Организационный момент.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Приветствие участников мероприятия. Сообщение темы и цели мероприятия.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b/>
          <w:bCs/>
          <w:lang w:eastAsia="ru-RU"/>
        </w:rPr>
        <w:t>2.Вводная часть (</w:t>
      </w:r>
      <w:r w:rsidRPr="00DA46F4">
        <w:rPr>
          <w:lang w:eastAsia="ru-RU"/>
        </w:rPr>
        <w:t>беседа</w:t>
      </w:r>
      <w:r w:rsidRPr="00DA46F4">
        <w:rPr>
          <w:b/>
          <w:bCs/>
          <w:lang w:eastAsia="ru-RU"/>
        </w:rPr>
        <w:t>)</w:t>
      </w:r>
      <w:r w:rsidRPr="00DA46F4">
        <w:rPr>
          <w:lang w:eastAsia="ru-RU"/>
        </w:rPr>
        <w:t>.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Знаете ли вы что такое безопасность ТС?</w:t>
      </w:r>
    </w:p>
    <w:p w:rsidR="00DA46F4" w:rsidRPr="00DA46F4" w:rsidRDefault="00DA46F4" w:rsidP="00DA46F4">
      <w:pPr>
        <w:pStyle w:val="a5"/>
        <w:rPr>
          <w:lang w:eastAsia="ru-RU"/>
        </w:rPr>
      </w:pPr>
      <w:proofErr w:type="gramStart"/>
      <w:r w:rsidRPr="00DA46F4">
        <w:rPr>
          <w:lang w:eastAsia="ru-RU"/>
        </w:rPr>
        <w:t>Автомобильная безопасность условно делится на два вида — активную и пассивную.</w:t>
      </w:r>
      <w:proofErr w:type="gramEnd"/>
      <w:r w:rsidRPr="00DA46F4">
        <w:rPr>
          <w:lang w:eastAsia="ru-RU"/>
        </w:rPr>
        <w:t xml:space="preserve"> Активная безопасность — это системы и устройства машины, которые позволяют ей избежать столкновения. А пассивная — это возможности автомобиля сохранить жизнь и здоровье пассажиров, если нештатная ситуация всё-таки произошла. В арсенале любого современного авто есть целый ряд сре</w:t>
      </w:r>
      <w:proofErr w:type="gramStart"/>
      <w:r w:rsidRPr="00DA46F4">
        <w:rPr>
          <w:lang w:eastAsia="ru-RU"/>
        </w:rPr>
        <w:t>дств дл</w:t>
      </w:r>
      <w:proofErr w:type="gramEnd"/>
      <w:r w:rsidRPr="00DA46F4">
        <w:rPr>
          <w:lang w:eastAsia="ru-RU"/>
        </w:rPr>
        <w:t>я смягчения последствий аварии: ремни, подушки, деформируемые зоны.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b/>
          <w:bCs/>
          <w:lang w:eastAsia="ru-RU"/>
        </w:rPr>
        <w:t>3. Основная часть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b/>
          <w:bCs/>
          <w:lang w:eastAsia="ru-RU"/>
        </w:rPr>
        <w:t>3.1 Изложение теоретического материала учителем</w:t>
      </w:r>
      <w:r w:rsidRPr="00DA46F4">
        <w:rPr>
          <w:lang w:eastAsia="ru-RU"/>
        </w:rPr>
        <w:t> (рассказ, демонстрация презентации, видеофильма, объяснение).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Что случается с автомобилем и его пассажирами при лобовом ударе? Автомобиль мнётся и останавливается, а пассажиры по инерции продолжают «лететь» вперёд, навстречу рулю, торпеде и лобовому стеклу. Казалось бы, места в салоне машины немного, сильно разогнаться (и, значит, стукнуться) не получится. Если бы. Ведь ускорение достигает десятков g, и такой удар может быть равносилен прыжку с многоэтажки.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 xml:space="preserve">Чтобы живые остались в живых и не покалечились во время серьёзной аварии, их скорость при столкновении нужно погасить как можно </w:t>
      </w:r>
      <w:proofErr w:type="spellStart"/>
      <w:r w:rsidRPr="00DA46F4">
        <w:rPr>
          <w:lang w:eastAsia="ru-RU"/>
        </w:rPr>
        <w:t>плавнее</w:t>
      </w:r>
      <w:proofErr w:type="spellEnd"/>
      <w:r w:rsidRPr="00DA46F4">
        <w:rPr>
          <w:lang w:eastAsia="ru-RU"/>
        </w:rPr>
        <w:t xml:space="preserve"> (недаром, прыгающим с высоты подстилают многоярусные маты). Причём скорость гасить нужно так, чтобы внутри автомобиля оставалось достаточно жизненного пространства. А вот это уже задача, которая предъявляет к силовой структуре автомобиля взаимоисключающие требования.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 xml:space="preserve">Получается, что кузов должен быть и жёстким, и податливым одновременно. Так вот, жёстким делают каркас «жилой» зоны, в которой находятся водитель и пассажиры — при ударе она деформируется в последнюю очередь. Силовая «клетка» салона сделана из сверхпрочной стали, в дверях есть мощные брусья, не дающие им сминаться. А относительно </w:t>
      </w:r>
      <w:proofErr w:type="gramStart"/>
      <w:r w:rsidRPr="00DA46F4">
        <w:rPr>
          <w:lang w:eastAsia="ru-RU"/>
        </w:rPr>
        <w:t>податливыми</w:t>
      </w:r>
      <w:proofErr w:type="gramEnd"/>
      <w:r w:rsidRPr="00DA46F4">
        <w:rPr>
          <w:lang w:eastAsia="ru-RU"/>
        </w:rPr>
        <w:t xml:space="preserve"> изготавливают специальные зоны, за счёт деформации которых и будет гаситься скорость. Моторный отсек и багажник как раз являются так называемыми зонами запрограммированной деформации. Так автомобили делают сравнительно недавно. Раньше же никто об этом не задумывался, и машины сминались равномерно — страдал и кузов, и салон. А у современных </w:t>
      </w:r>
      <w:r w:rsidRPr="00DA46F4">
        <w:rPr>
          <w:lang w:eastAsia="ru-RU"/>
        </w:rPr>
        <w:lastRenderedPageBreak/>
        <w:t>автомобилей, попавших в аварию, как правило, можно увидеть, что передок разбит всмятку, а салон цел.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Не менее страшен и удар сзади. В этом случае у пассажиров есть опасность повреждения шеи. Чтобы этого избежать, человечество придумало подголовники, а затем — и активные подголовники. Первые просто удерживают голову, не давая ей слишком сильно запрокинуться назад. А вторые сами, как только произошла авария, «прыгают» вперёд, обеспечивая мгновенную опору голове и вообще не давая ей смещаться.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Но это полдела. Чтобы люди получили наименьшие увечья, их во время аварии нужно удерживать совершенно особым способом.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Способы нам всем известны с пелёнок, но менее значимыми от этого они не становятся. Это устройства, системы и конструкции, которые преследуют всего лишь одну цель — вовремя «поймать» человека и как можно бережнее и </w:t>
      </w:r>
      <w:proofErr w:type="spellStart"/>
      <w:r w:rsidRPr="00DA46F4">
        <w:rPr>
          <w:lang w:eastAsia="ru-RU"/>
        </w:rPr>
        <w:t>плавнее</w:t>
      </w:r>
      <w:proofErr w:type="spellEnd"/>
      <w:r w:rsidRPr="00DA46F4">
        <w:rPr>
          <w:lang w:eastAsia="ru-RU"/>
        </w:rPr>
        <w:t xml:space="preserve"> погасить его скорость. Конечно, лучше остальных на этом поприще себя проявил бы большой батут. Он способен наиболее безвредно погасить энергию и скорость падающего на него предмета. Ведь он мягкий. Жаль, что места для батутов и многоярусных матов в автомобиле нет. Зато нашлось место для ремней и подушек безопасности.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 xml:space="preserve">Ремни перекочевали в автомобиль, как и множество других полезных решений, из авиации. Поначалу на автомобили ставились ремни с двухточечным креплением, которые «держали» седоков за живот или грудь. Не прошло и полувека, как инженеры </w:t>
      </w:r>
      <w:proofErr w:type="gramStart"/>
      <w:r w:rsidRPr="00DA46F4">
        <w:rPr>
          <w:lang w:eastAsia="ru-RU"/>
        </w:rPr>
        <w:t>смекнули</w:t>
      </w:r>
      <w:proofErr w:type="gramEnd"/>
      <w:r w:rsidRPr="00DA46F4">
        <w:rPr>
          <w:lang w:eastAsia="ru-RU"/>
        </w:rPr>
        <w:t xml:space="preserve">, что многоточечная конструкция гораздо лучше, потому что при аварии позволяет распределить давление ремня на поверхность тела более равномерно и значительно снизить риск </w:t>
      </w:r>
      <w:proofErr w:type="spellStart"/>
      <w:r w:rsidRPr="00DA46F4">
        <w:rPr>
          <w:lang w:eastAsia="ru-RU"/>
        </w:rPr>
        <w:t>травмирования</w:t>
      </w:r>
      <w:proofErr w:type="spellEnd"/>
      <w:r w:rsidRPr="00DA46F4">
        <w:rPr>
          <w:lang w:eastAsia="ru-RU"/>
        </w:rPr>
        <w:t xml:space="preserve"> позвоночника и внутренних органов. В автоспорте, например, применяются четырёх-, пят</w:t>
      </w:r>
      <w:proofErr w:type="gramStart"/>
      <w:r w:rsidRPr="00DA46F4">
        <w:rPr>
          <w:lang w:eastAsia="ru-RU"/>
        </w:rPr>
        <w:t>и-</w:t>
      </w:r>
      <w:proofErr w:type="gramEnd"/>
      <w:r w:rsidRPr="00DA46F4">
        <w:rPr>
          <w:lang w:eastAsia="ru-RU"/>
        </w:rPr>
        <w:t xml:space="preserve"> и даже </w:t>
      </w:r>
      <w:proofErr w:type="spellStart"/>
      <w:r w:rsidRPr="00DA46F4">
        <w:rPr>
          <w:lang w:eastAsia="ru-RU"/>
        </w:rPr>
        <w:t>шеститочечные</w:t>
      </w:r>
      <w:proofErr w:type="spellEnd"/>
      <w:r w:rsidRPr="00DA46F4">
        <w:rPr>
          <w:lang w:eastAsia="ru-RU"/>
        </w:rPr>
        <w:t xml:space="preserve"> ремни безопасности — они держат человека в кресле «намертво». Но на «гражданке» из-за своей простоты и удобства прижились трёхточечные.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Чтобы ремень нормально отработал своё предназначение, он должен плотно прилегать к телу. Раньше ремни приходилось регулировать, подгонять по фигуре. С появлением инерционных ремней необходимость «ручной регулировки» отпала — в нормальном состоянии катушка свободно крутится, и ремень может обхватить пассажира любой комплекции, он не сковывает действия и каждый раз, когда пассажир захочет сменить положение тела, ремешок всегда плотно прилегает к телу. Но в тот момент, когда наступит «форс-мажор» — инерционная катушка тут же зафиксирует ремень. Кроме того, на современных машинах в ремнях применяются пиропатроны. Небольшие заряды взрывчатки детонируют, дёргают ремень, и тот прижимает пассажира к спинке кресла, не давая ему удариться.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Ремни безопасности — это одно из самых действенных средств защиты при аварии. И хотя им сто лет в обед, их конструкция постоянно изменяется и улучшается. Вторым по значимости после ремней изобретением можно, пожалуй, назвать подушки безопасности</w:t>
      </w:r>
      <w:proofErr w:type="gramStart"/>
      <w:r w:rsidRPr="00DA46F4">
        <w:rPr>
          <w:lang w:eastAsia="ru-RU"/>
        </w:rPr>
        <w:t>.</w:t>
      </w:r>
      <w:proofErr w:type="gramEnd"/>
      <w:r w:rsidRPr="00DA46F4">
        <w:rPr>
          <w:lang w:eastAsia="ru-RU"/>
        </w:rPr>
        <w:t xml:space="preserve"> ( </w:t>
      </w:r>
      <w:proofErr w:type="gramStart"/>
      <w:r w:rsidRPr="00DA46F4">
        <w:rPr>
          <w:lang w:eastAsia="ru-RU"/>
        </w:rPr>
        <w:t>п</w:t>
      </w:r>
      <w:proofErr w:type="gramEnd"/>
      <w:r w:rsidRPr="00DA46F4">
        <w:rPr>
          <w:lang w:eastAsia="ru-RU"/>
        </w:rPr>
        <w:t>оказ видеофильма).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Изначально вариантов наполнения колокола подушки было несколько. Например, некоторые инженеры предлагали закачивать в колокол газ, который хранился бы под высоким давлением в баллоне. Но принцип пиротехнического наполнения подушки перевесил. Именно он позволил надувать её мгновенно — всего за 30—50 тысячных доли секунды. И пока инженеры нашли необходимое горючее, которое при небольших размерах заряда срабатывало как надо, они многое перепробовали, в том числе и ракетное топливо. Сегодня в подушках в качестве пиропатрона используются компактные и лёгкие «таблетки» из кристаллического вещества. Если соединение при помощи электрического тока нагреть до температуры выше 330°C, оно начнёт разлагаться на азот и натрий со скоростью, которая позволяет наполнять колокол подушки и доводить давление газов в нём до рабочей величины всего за 0,025–0,05 секунды.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Срабатывание подушки опасно резким скачком давления, который может привести к </w:t>
      </w:r>
      <w:proofErr w:type="spellStart"/>
      <w:r w:rsidRPr="00DA46F4">
        <w:rPr>
          <w:lang w:eastAsia="ru-RU"/>
        </w:rPr>
        <w:t>травмированию</w:t>
      </w:r>
      <w:proofErr w:type="spellEnd"/>
      <w:r w:rsidRPr="00DA46F4">
        <w:rPr>
          <w:lang w:eastAsia="ru-RU"/>
        </w:rPr>
        <w:t xml:space="preserve"> барабанных перепонок и контузии. Ведь раскрытие колокола (иногда одновременно нескольких) происходит в небольшом замкнутом пространстве автомобильного салона. Подходов к решению этой проблемы несколько. Например, скорость вылета подушки снижают до определённого предела, чтобы хоть какая-то часть вытесняемого воздуха смогла стравиться через </w:t>
      </w:r>
      <w:proofErr w:type="spellStart"/>
      <w:r w:rsidRPr="00DA46F4">
        <w:rPr>
          <w:lang w:eastAsia="ru-RU"/>
        </w:rPr>
        <w:t>неплотности</w:t>
      </w:r>
      <w:proofErr w:type="spellEnd"/>
      <w:r w:rsidRPr="00DA46F4">
        <w:rPr>
          <w:lang w:eastAsia="ru-RU"/>
        </w:rPr>
        <w:t xml:space="preserve"> салона. Второй, достаточно действенный способ, — применение подушек относительно небольшого объёма. Но в некоторых случаях проблем с барабанными </w:t>
      </w:r>
      <w:r w:rsidRPr="00DA46F4">
        <w:rPr>
          <w:lang w:eastAsia="ru-RU"/>
        </w:rPr>
        <w:lastRenderedPageBreak/>
        <w:t>перепонками и контузией не избежать, всё зависит от индивидуальных особенностей человека и размера машины.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 xml:space="preserve">Несмотря на большой прорыв в сфере «надувной» защиты, сказать, что подушки находятся на пике развития нельзя. В скором времени подушки наделят способностью раскрываться не после аварии, а за мгновения до нее, тогда </w:t>
      </w:r>
      <w:proofErr w:type="spellStart"/>
      <w:r w:rsidRPr="00DA46F4">
        <w:rPr>
          <w:lang w:eastAsia="ru-RU"/>
        </w:rPr>
        <w:t>пневмоудар</w:t>
      </w:r>
      <w:proofErr w:type="spellEnd"/>
      <w:r w:rsidRPr="00DA46F4">
        <w:rPr>
          <w:lang w:eastAsia="ru-RU"/>
        </w:rPr>
        <w:t xml:space="preserve"> удастся сделать несколько мягче. Сейчас электроника умеет определять наличие пассажира в кресле, но в планах разработчиков научить систему безопасности распознавать индивидуальные данные человека (вес, рост), который в момент аварии сидит в кресле. Именно тогда подушка сможет сработать максимально эффективно.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 xml:space="preserve">Системы «надувной» защиты уже давно не ограничиваются фронтальными подушками. Конструкторы разработали аналогичные системы для защиты человека при боковом ударе. В базовое оснащение многих современных авто уже входят боковые подушки, вмонтированные в спинки передних сидений, а также надувные «занавески», которые размещаются в рёбрах крыши. Первые защищают тело пассажира при боковом ударе, а вторые — голову. В отличие от фронтальных подушек, которые сдуваются практически сразу после срабатывания, занавески могут сохранять давление в течение нескольких секунд, то есть до тех пор, пока опасная ситуация не минует. А при опрокидывании автомобиля они не дадут </w:t>
      </w:r>
      <w:proofErr w:type="spellStart"/>
      <w:r w:rsidRPr="00DA46F4">
        <w:rPr>
          <w:lang w:eastAsia="ru-RU"/>
        </w:rPr>
        <w:t>непристёгнутым</w:t>
      </w:r>
      <w:proofErr w:type="spellEnd"/>
      <w:r w:rsidRPr="00DA46F4">
        <w:rPr>
          <w:lang w:eastAsia="ru-RU"/>
        </w:rPr>
        <w:t xml:space="preserve"> пассажирам вылететь из салона.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b/>
          <w:bCs/>
          <w:lang w:eastAsia="ru-RU"/>
        </w:rPr>
        <w:t>3.2Дебаты участников мероприятия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Предлагаю учащимся разделиться на две команды (за и против ремней безопасности) и поучаствовать в дебатах. По одному человеку из каждой команды выходят к доске и высказывают свои аспекты за и против ремней безопасности. Тому, кто доказал своё мнение, начисляется очко. Выигрывает та команда, которая наберет больше очков. По результатам дебатов раздаются призы. Если ученики хорошо ориентируются в теоретическом материале, то на следующем этапе предлагаю дебаты «за и против подушек безопасности»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b/>
          <w:bCs/>
          <w:lang w:eastAsia="ru-RU"/>
        </w:rPr>
        <w:t>4.Заключительная часть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Делаются выводы по содержанию мероприятия, его проведению.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b/>
          <w:bCs/>
          <w:lang w:eastAsia="ru-RU"/>
        </w:rPr>
        <w:t> 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 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b/>
          <w:bCs/>
          <w:lang w:eastAsia="ru-RU"/>
        </w:rPr>
        <w:t>ЗАКЛЮЧЕНИЕ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1.</w:t>
      </w:r>
      <w:r w:rsidRPr="00DA46F4">
        <w:rPr>
          <w:b/>
          <w:bCs/>
          <w:lang w:eastAsia="ru-RU"/>
        </w:rPr>
        <w:t> Внеклассные мероприятия,</w:t>
      </w:r>
      <w:r w:rsidRPr="00DA46F4">
        <w:rPr>
          <w:lang w:eastAsia="ru-RU"/>
        </w:rPr>
        <w:t> это события, занятия, ситуации в коллективе, организуемые преподавателями или кем-нибудь другим для учащихся с целью непосредственного воспитательного воздействия на них.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b/>
          <w:bCs/>
          <w:lang w:eastAsia="ru-RU"/>
        </w:rPr>
        <w:t>Цель</w:t>
      </w:r>
      <w:r w:rsidRPr="00DA46F4">
        <w:rPr>
          <w:lang w:eastAsia="ru-RU"/>
        </w:rPr>
        <w:t> внеклассных мероприятий – обеспечение всестороннего и гармонического развития школьников. Это требование отвечает основной идее воспитания – воспитать человека, гармонически сочетающего в себе духовное богатство, моральную чистоту и физическое совершенство.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2. Все названные виды внеклассной мероприятий в большинстве случаев тесно связаны друг с другом, имеют много общего и направлены на развитие у школьников интереса к предмету, логического мышления.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3.Общими условиями организации любой внеклассной деятельности учащихся являются: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— учет интересов и потребностей учащихся конкретного класса;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— четкое планирование внеклассной работы, определение ее конечных результатов;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— тесная связь с другими предметами;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– внимание к общественно полезной деятельности учащихся.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4. Под профилактикой детского дорожно-транспортного травматизма следует понимать целенаправленную деятельность по своевременному выявлению, предупреждению и устранению причин и условий, способствующих дорожно-транспортным происшествиям, в которых погибают и получают травмы дети и подростки.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lang w:eastAsia="ru-RU"/>
        </w:rPr>
        <w:t>Эффективность профилактики детского дорожно-транспортного травматизма, с одной стороны зависит от активного взаимодействия всех субъектов, заинтересованных в обеспечении БДД, сохранения жизни детей и подростков, а с другой – требуется внедрение в практику этой работы современных научных достижений и новых педагогических технологии.</w:t>
      </w:r>
    </w:p>
    <w:p w:rsidR="00DA46F4" w:rsidRPr="00DA46F4" w:rsidRDefault="00DA46F4" w:rsidP="00DA46F4">
      <w:pPr>
        <w:pStyle w:val="a5"/>
        <w:rPr>
          <w:lang w:eastAsia="ru-RU"/>
        </w:rPr>
      </w:pPr>
      <w:r w:rsidRPr="00DA46F4">
        <w:rPr>
          <w:b/>
          <w:bCs/>
          <w:lang w:eastAsia="ru-RU"/>
        </w:rPr>
        <w:t> </w:t>
      </w:r>
    </w:p>
    <w:sectPr w:rsidR="00DA46F4" w:rsidRPr="00DA4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F4"/>
    <w:rsid w:val="001B1212"/>
    <w:rsid w:val="003155C6"/>
    <w:rsid w:val="00DA46F4"/>
    <w:rsid w:val="00ED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6F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A46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6F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A46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4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2%D1%81%D0%B5%D0%BC%D0%B8%D1%80%D0%BD%D0%B0%D1%8F_%D0%BE%D1%80%D0%B3%D0%B0%D0%BD%D0%B8%D0%B7%D0%B0%D1%86%D0%B8%D1%8F_%D0%B7%D0%B4%D1%80%D0%B0%D0%B2%D0%BE%D0%BE%D1%85%D1%80%D0%B0%D0%BD%D0%B5%D0%BD%D0%B8%D1%8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bdd.mosuzedu.ru/index.php?view=article&amp;catid=9:2010-02-18-19-36-13&amp;id=91:2012-07-06-09-41-03&amp;tmpl=component&amp;print=1&amp;layout=default&amp;page=&amp;option=com_content&amp;Itemid=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4511</Words>
  <Characters>25715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2014-11-06T11:13:00Z</dcterms:created>
  <dcterms:modified xsi:type="dcterms:W3CDTF">2014-11-06T11:38:00Z</dcterms:modified>
</cp:coreProperties>
</file>