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CE" w:rsidRPr="008970CE" w:rsidRDefault="008970CE" w:rsidP="008970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70CE">
        <w:rPr>
          <w:rFonts w:ascii="Times New Roman" w:hAnsi="Times New Roman" w:cs="Times New Roman"/>
          <w:sz w:val="28"/>
          <w:szCs w:val="28"/>
        </w:rPr>
        <w:t>Список                                                                                                                                                                                                                              позиций</w:t>
      </w:r>
      <w:r w:rsidR="00952608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952608" w:rsidRPr="00952608">
        <w:rPr>
          <w:rFonts w:ascii="Times New Roman" w:hAnsi="Times New Roman" w:cs="Times New Roman"/>
          <w:sz w:val="28"/>
          <w:szCs w:val="28"/>
        </w:rPr>
        <w:t>Т</w:t>
      </w:r>
      <w:r w:rsidR="00952608">
        <w:rPr>
          <w:rFonts w:ascii="Times New Roman" w:hAnsi="Times New Roman" w:cs="Times New Roman"/>
          <w:sz w:val="28"/>
          <w:szCs w:val="28"/>
        </w:rPr>
        <w:t>радициям и обычаям Липецкого края</w:t>
      </w:r>
      <w:r w:rsidRPr="008970CE">
        <w:rPr>
          <w:rFonts w:ascii="Times New Roman" w:hAnsi="Times New Roman" w:cs="Times New Roman"/>
          <w:sz w:val="28"/>
          <w:szCs w:val="28"/>
        </w:rPr>
        <w:t xml:space="preserve"> </w:t>
      </w:r>
      <w:r w:rsidR="00952608">
        <w:rPr>
          <w:rFonts w:ascii="Times New Roman" w:hAnsi="Times New Roman" w:cs="Times New Roman"/>
          <w:sz w:val="28"/>
          <w:szCs w:val="28"/>
        </w:rPr>
        <w:t xml:space="preserve">для акции </w:t>
      </w:r>
      <w:r w:rsidRPr="008970CE">
        <w:rPr>
          <w:rFonts w:ascii="Times New Roman" w:hAnsi="Times New Roman" w:cs="Times New Roman"/>
          <w:sz w:val="28"/>
          <w:szCs w:val="28"/>
        </w:rPr>
        <w:t>КУЛЬТУРН</w:t>
      </w:r>
      <w:r w:rsidR="00952608">
        <w:rPr>
          <w:rFonts w:ascii="Times New Roman" w:hAnsi="Times New Roman" w:cs="Times New Roman"/>
          <w:sz w:val="28"/>
          <w:szCs w:val="28"/>
        </w:rPr>
        <w:t>ЫЙ КОД</w:t>
      </w:r>
      <w:r w:rsidRPr="008970CE">
        <w:rPr>
          <w:rFonts w:ascii="Times New Roman" w:hAnsi="Times New Roman" w:cs="Times New Roman"/>
          <w:sz w:val="28"/>
          <w:szCs w:val="28"/>
        </w:rPr>
        <w:t xml:space="preserve"> юного </w:t>
      </w:r>
      <w:proofErr w:type="spellStart"/>
      <w:r w:rsidRPr="008970CE">
        <w:rPr>
          <w:rFonts w:ascii="Times New Roman" w:hAnsi="Times New Roman" w:cs="Times New Roman"/>
          <w:sz w:val="28"/>
          <w:szCs w:val="28"/>
        </w:rPr>
        <w:t>липчанина</w:t>
      </w:r>
      <w:bookmarkEnd w:id="0"/>
      <w:proofErr w:type="spellEnd"/>
      <w:r w:rsidRPr="008970C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Позиция.</w:t>
            </w:r>
          </w:p>
        </w:tc>
      </w:tr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8970CE" w:rsidRPr="008970CE" w:rsidRDefault="00952608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08">
              <w:rPr>
                <w:rFonts w:ascii="Times New Roman" w:hAnsi="Times New Roman" w:cs="Times New Roman"/>
                <w:sz w:val="28"/>
                <w:szCs w:val="28"/>
              </w:rPr>
              <w:t>Традиционное приготовление    еды   в чугунах.</w:t>
            </w:r>
          </w:p>
        </w:tc>
      </w:tr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 xml:space="preserve">Свадебный обряд села </w:t>
            </w:r>
            <w:proofErr w:type="spellStart"/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Вешаловка</w:t>
            </w:r>
            <w:proofErr w:type="spellEnd"/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Традиции русской семьи.</w:t>
            </w:r>
          </w:p>
        </w:tc>
      </w:tr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Традиционные праздники Липецкой земли:  Масленица, Красная горка, Троица, праздник Ивана Купала.</w:t>
            </w:r>
          </w:p>
        </w:tc>
      </w:tr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Народный костюм  Липецкого  края.</w:t>
            </w:r>
          </w:p>
        </w:tc>
      </w:tr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Романовская  глиняная игрушка.</w:t>
            </w:r>
          </w:p>
        </w:tc>
      </w:tr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Елецкие кружева.</w:t>
            </w:r>
          </w:p>
        </w:tc>
      </w:tr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Липецкие узоры.</w:t>
            </w:r>
          </w:p>
        </w:tc>
      </w:tr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Русская изба.</w:t>
            </w:r>
          </w:p>
        </w:tc>
      </w:tr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Празднование Дня города.</w:t>
            </w:r>
          </w:p>
        </w:tc>
      </w:tr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5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Елецкие валенки ручной работы  из натуральной шерсти.</w:t>
            </w:r>
          </w:p>
        </w:tc>
      </w:tr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5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Обычай  в селениях Липецкой земли: входящий в избу должен был повернуться к  иконам лицом,  покреститься, поклониться и только потом пройти, пожелав добра хозяевам дома </w:t>
            </w:r>
          </w:p>
        </w:tc>
      </w:tr>
      <w:tr w:rsidR="008970CE" w:rsidRPr="008970CE" w:rsidTr="003F27C9">
        <w:tc>
          <w:tcPr>
            <w:tcW w:w="817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970CE" w:rsidRPr="008970CE" w:rsidRDefault="008970CE" w:rsidP="008970CE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70CE" w:rsidRPr="008970CE" w:rsidRDefault="008970CE" w:rsidP="008970CE"/>
    <w:p w:rsidR="00055D59" w:rsidRDefault="00055D59"/>
    <w:sectPr w:rsidR="0005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4B"/>
    <w:rsid w:val="00055D59"/>
    <w:rsid w:val="008970CE"/>
    <w:rsid w:val="00952608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3</cp:revision>
  <dcterms:created xsi:type="dcterms:W3CDTF">2020-11-05T12:49:00Z</dcterms:created>
  <dcterms:modified xsi:type="dcterms:W3CDTF">2020-11-05T13:01:00Z</dcterms:modified>
</cp:coreProperties>
</file>